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6B" w:rsidRDefault="007259A7" w:rsidP="00BC306B">
      <w:pPr>
        <w:spacing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-1136015</wp:posOffset>
            </wp:positionH>
            <wp:positionV relativeFrom="paragraph">
              <wp:posOffset>-539750</wp:posOffset>
            </wp:positionV>
            <wp:extent cx="4998720" cy="4998720"/>
            <wp:effectExtent l="0" t="0" r="0" b="0"/>
            <wp:wrapNone/>
            <wp:docPr id="2" name="obrázek 2" descr="1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(5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499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F66FE5" w:rsidRDefault="00F66FE5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</w:pPr>
    </w:p>
    <w:p w:rsidR="00BC306B" w:rsidRDefault="00BC306B" w:rsidP="00BC306B">
      <w:pPr>
        <w:spacing w:line="240" w:lineRule="auto"/>
        <w:jc w:val="center"/>
        <w:rPr>
          <w:b/>
          <w:sz w:val="40"/>
          <w:szCs w:val="40"/>
        </w:rPr>
      </w:pPr>
      <w:r w:rsidRPr="00BC306B">
        <w:rPr>
          <w:b/>
          <w:sz w:val="40"/>
          <w:szCs w:val="40"/>
        </w:rPr>
        <w:t>Vakuový čistič obličeje</w:t>
      </w:r>
    </w:p>
    <w:p w:rsidR="00BC306B" w:rsidRPr="00BC306B" w:rsidRDefault="00BC306B" w:rsidP="00BC306B">
      <w:pPr>
        <w:spacing w:line="240" w:lineRule="auto"/>
        <w:jc w:val="center"/>
        <w:rPr>
          <w:b/>
          <w:sz w:val="32"/>
          <w:szCs w:val="32"/>
        </w:rPr>
      </w:pPr>
      <w:r w:rsidRPr="00BC306B">
        <w:rPr>
          <w:b/>
          <w:sz w:val="32"/>
          <w:szCs w:val="32"/>
        </w:rPr>
        <w:t>uživatelský manuál</w:t>
      </w:r>
    </w:p>
    <w:p w:rsidR="00BC306B" w:rsidRDefault="00BC306B" w:rsidP="00BC306B">
      <w:pPr>
        <w:spacing w:line="240" w:lineRule="auto"/>
        <w:rPr>
          <w:b/>
          <w:sz w:val="40"/>
          <w:szCs w:val="40"/>
        </w:rPr>
      </w:pPr>
    </w:p>
    <w:p w:rsidR="00BC306B" w:rsidRDefault="00BC306B" w:rsidP="00BC306B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Před použitím si pozorně pročtěte tento uživatelský manuál a uchovejte si ho pro pozdější použití.</w:t>
      </w:r>
    </w:p>
    <w:p w:rsidR="00BC306B" w:rsidRDefault="00BC306B" w:rsidP="00BC306B">
      <w:pPr>
        <w:spacing w:line="240" w:lineRule="auto"/>
        <w:jc w:val="center"/>
        <w:rPr>
          <w:sz w:val="18"/>
          <w:szCs w:val="18"/>
        </w:rPr>
      </w:pPr>
    </w:p>
    <w:p w:rsidR="00BC306B" w:rsidRDefault="00BC306B" w:rsidP="00BC306B">
      <w:pPr>
        <w:spacing w:line="240" w:lineRule="auto"/>
        <w:jc w:val="center"/>
        <w:rPr>
          <w:sz w:val="18"/>
          <w:szCs w:val="18"/>
        </w:rPr>
      </w:pPr>
    </w:p>
    <w:p w:rsidR="00BC306B" w:rsidRPr="00246B82" w:rsidRDefault="00BC306B" w:rsidP="00BC306B">
      <w:pPr>
        <w:spacing w:line="240" w:lineRule="auto"/>
        <w:rPr>
          <w:b/>
          <w:sz w:val="32"/>
          <w:szCs w:val="32"/>
        </w:rPr>
      </w:pPr>
      <w:r w:rsidRPr="00246B82">
        <w:rPr>
          <w:b/>
          <w:sz w:val="32"/>
          <w:szCs w:val="32"/>
        </w:rPr>
        <w:t>Úvod</w:t>
      </w:r>
    </w:p>
    <w:p w:rsidR="00BC306B" w:rsidRDefault="00BC306B" w:rsidP="00BC306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Vakuový čistič obličeje je </w:t>
      </w:r>
      <w:r w:rsidR="00AA0E72">
        <w:rPr>
          <w:sz w:val="18"/>
          <w:szCs w:val="18"/>
        </w:rPr>
        <w:t>kosmetický</w:t>
      </w:r>
      <w:r>
        <w:rPr>
          <w:sz w:val="18"/>
          <w:szCs w:val="18"/>
        </w:rPr>
        <w:t xml:space="preserve"> přístroj, který má funkce pro vyhlazení pokožky, odstraňování akné, zpevnění pokožky, čištění pórů a sací ošetření. Díky kombinaci mikrokrystalické sondy s více než 1 milionem přírodních minerálních částic a sacího přístroje čistič v mžiku odstraňuje elementy ucpávající póry, vyhlazuje a zjemňuje pokožku. Tato technologie není invazivní ani dráždivá.</w:t>
      </w:r>
      <w:r w:rsidR="00E229EA">
        <w:rPr>
          <w:sz w:val="18"/>
          <w:szCs w:val="18"/>
        </w:rPr>
        <w:t xml:space="preserve"> Balení obsahuje 4 různé nástavce</w:t>
      </w:r>
      <w:r w:rsidR="006A095A">
        <w:rPr>
          <w:sz w:val="18"/>
          <w:szCs w:val="18"/>
        </w:rPr>
        <w:t xml:space="preserve"> s různými funkcemi</w:t>
      </w:r>
      <w:r w:rsidR="0079688C">
        <w:rPr>
          <w:sz w:val="18"/>
          <w:szCs w:val="18"/>
        </w:rPr>
        <w:t xml:space="preserve">: </w:t>
      </w:r>
      <w:r w:rsidR="006A095A">
        <w:rPr>
          <w:sz w:val="18"/>
          <w:szCs w:val="18"/>
        </w:rPr>
        <w:t>pro jemné odlupování kůže</w:t>
      </w:r>
      <w:r w:rsidR="0079688C">
        <w:rPr>
          <w:sz w:val="18"/>
          <w:szCs w:val="18"/>
        </w:rPr>
        <w:t>, zpevňování kůže, čištění pórů a odsávání akné a pupínků.</w:t>
      </w:r>
    </w:p>
    <w:p w:rsidR="0079688C" w:rsidRPr="00246B82" w:rsidRDefault="0079688C" w:rsidP="00BC306B">
      <w:pPr>
        <w:spacing w:line="240" w:lineRule="auto"/>
        <w:rPr>
          <w:b/>
          <w:sz w:val="32"/>
          <w:szCs w:val="32"/>
        </w:rPr>
      </w:pPr>
      <w:r w:rsidRPr="00246B82">
        <w:rPr>
          <w:b/>
          <w:sz w:val="32"/>
          <w:szCs w:val="32"/>
        </w:rPr>
        <w:t>Princip</w:t>
      </w:r>
      <w:r w:rsidR="00822080" w:rsidRPr="00246B82">
        <w:rPr>
          <w:b/>
          <w:sz w:val="32"/>
          <w:szCs w:val="32"/>
        </w:rPr>
        <w:t xml:space="preserve"> funkce</w:t>
      </w:r>
    </w:p>
    <w:p w:rsidR="00822080" w:rsidRPr="00246B82" w:rsidRDefault="0079688C" w:rsidP="00BC306B">
      <w:pPr>
        <w:spacing w:line="240" w:lineRule="auto"/>
        <w:rPr>
          <w:sz w:val="20"/>
          <w:szCs w:val="20"/>
        </w:rPr>
      </w:pPr>
      <w:r w:rsidRPr="00246B82">
        <w:rPr>
          <w:sz w:val="20"/>
          <w:szCs w:val="20"/>
        </w:rPr>
        <w:t xml:space="preserve">Technologie </w:t>
      </w:r>
      <w:r w:rsidR="006A095A">
        <w:rPr>
          <w:sz w:val="20"/>
          <w:szCs w:val="20"/>
        </w:rPr>
        <w:t>čištění</w:t>
      </w:r>
      <w:r w:rsidR="00822080" w:rsidRPr="00246B82">
        <w:rPr>
          <w:sz w:val="20"/>
          <w:szCs w:val="20"/>
        </w:rPr>
        <w:t xml:space="preserve"> obličeje pomocí vakuového tlaku</w:t>
      </w:r>
    </w:p>
    <w:p w:rsidR="0079688C" w:rsidRDefault="00822080" w:rsidP="00822080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Použ</w:t>
      </w:r>
      <w:r w:rsidR="00387F94">
        <w:rPr>
          <w:sz w:val="18"/>
          <w:szCs w:val="18"/>
        </w:rPr>
        <w:t xml:space="preserve">itím </w:t>
      </w:r>
      <w:r>
        <w:rPr>
          <w:sz w:val="18"/>
          <w:szCs w:val="18"/>
        </w:rPr>
        <w:t>vakuové čištění pro masírování</w:t>
      </w:r>
      <w:r w:rsidR="00387F94">
        <w:rPr>
          <w:sz w:val="18"/>
          <w:szCs w:val="18"/>
        </w:rPr>
        <w:t xml:space="preserve"> pokožky</w:t>
      </w:r>
      <w:r>
        <w:rPr>
          <w:sz w:val="18"/>
          <w:szCs w:val="18"/>
        </w:rPr>
        <w:t xml:space="preserve"> může</w:t>
      </w:r>
      <w:r w:rsidR="00387F94">
        <w:rPr>
          <w:sz w:val="18"/>
          <w:szCs w:val="18"/>
        </w:rPr>
        <w:t>te</w:t>
      </w:r>
      <w:r>
        <w:rPr>
          <w:sz w:val="18"/>
          <w:szCs w:val="18"/>
        </w:rPr>
        <w:t xml:space="preserve"> urychlit cirkulaci krve a </w:t>
      </w:r>
      <w:r w:rsidR="00387F94">
        <w:rPr>
          <w:sz w:val="18"/>
          <w:szCs w:val="18"/>
        </w:rPr>
        <w:t>lymfy</w:t>
      </w:r>
      <w:r>
        <w:rPr>
          <w:sz w:val="18"/>
          <w:szCs w:val="18"/>
        </w:rPr>
        <w:t>,</w:t>
      </w:r>
      <w:r w:rsidR="00AA0E72">
        <w:rPr>
          <w:sz w:val="18"/>
          <w:szCs w:val="18"/>
        </w:rPr>
        <w:t xml:space="preserve"> podporovat metabolismus, zpruž</w:t>
      </w:r>
      <w:r>
        <w:rPr>
          <w:sz w:val="18"/>
          <w:szCs w:val="18"/>
        </w:rPr>
        <w:t xml:space="preserve">it kůži, zbarvit jí do běla a </w:t>
      </w:r>
      <w:r w:rsidR="00387F94">
        <w:rPr>
          <w:sz w:val="18"/>
          <w:szCs w:val="18"/>
        </w:rPr>
        <w:t>zjemnit.</w:t>
      </w:r>
    </w:p>
    <w:p w:rsidR="00387F94" w:rsidRDefault="00387F94" w:rsidP="00822080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Zesiluje složení osmózy kůže pronikáním esence hluboko do pokožky, což jí pomáhá dodávat živiny, zmenšit póry a zpevňovat ji.</w:t>
      </w:r>
    </w:p>
    <w:p w:rsidR="00387F94" w:rsidRDefault="00387F94" w:rsidP="00822080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Urychluje regeneraci buněk, zesiluje imunitu kůže a ochranu před ultrafialovým zářením, redukuje epidermální pigmentaci a inhib</w:t>
      </w:r>
      <w:r w:rsidR="00AA0E72">
        <w:rPr>
          <w:sz w:val="18"/>
          <w:szCs w:val="18"/>
        </w:rPr>
        <w:t>uje</w:t>
      </w:r>
      <w:r>
        <w:rPr>
          <w:sz w:val="18"/>
          <w:szCs w:val="18"/>
        </w:rPr>
        <w:t xml:space="preserve"> produkci melaninu pro bezchybný vzhled.</w:t>
      </w:r>
    </w:p>
    <w:p w:rsidR="00387F94" w:rsidRDefault="00387F94" w:rsidP="00822080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Stimuluje růst kolagenu, produkuje masivní vysoce kvalitní kolagenní vlákna, čímž napomáhá pocitově napnout kůži.</w:t>
      </w:r>
    </w:p>
    <w:p w:rsidR="00246B82" w:rsidRDefault="00387F94" w:rsidP="00246B82">
      <w:pPr>
        <w:pStyle w:val="Odstavecseseznamem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Zlepšuje mikro-cirkulaci kůže a</w:t>
      </w:r>
      <w:r w:rsidR="00246B82">
        <w:rPr>
          <w:sz w:val="18"/>
          <w:szCs w:val="18"/>
        </w:rPr>
        <w:t xml:space="preserve"> podporuje metabolismus melaninu.</w:t>
      </w:r>
    </w:p>
    <w:p w:rsidR="00246B82" w:rsidRDefault="00AA0E72" w:rsidP="00246B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Mikrokrystalický nástavec</w:t>
      </w:r>
    </w:p>
    <w:p w:rsidR="00246B82" w:rsidRDefault="00246B82" w:rsidP="00246B8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Přírodní </w:t>
      </w:r>
      <w:r w:rsidR="00AA0E72">
        <w:rPr>
          <w:sz w:val="18"/>
          <w:szCs w:val="18"/>
        </w:rPr>
        <w:t>minerální částice na hlavě nástavce</w:t>
      </w:r>
      <w:r>
        <w:rPr>
          <w:sz w:val="18"/>
          <w:szCs w:val="18"/>
        </w:rPr>
        <w:t xml:space="preserve"> jemně oloupává a</w:t>
      </w:r>
      <w:r w:rsidR="000B540E">
        <w:rPr>
          <w:sz w:val="18"/>
          <w:szCs w:val="18"/>
        </w:rPr>
        <w:t xml:space="preserve"> čistí pokožku do hloubky.</w:t>
      </w:r>
      <w:r w:rsidR="0027149F">
        <w:rPr>
          <w:sz w:val="18"/>
          <w:szCs w:val="18"/>
        </w:rPr>
        <w:t xml:space="preserve"> </w:t>
      </w:r>
      <w:r>
        <w:rPr>
          <w:sz w:val="18"/>
          <w:szCs w:val="18"/>
        </w:rPr>
        <w:t>Eliminuje černé tečky, ob</w:t>
      </w:r>
      <w:r w:rsidR="00AA0E72">
        <w:rPr>
          <w:sz w:val="18"/>
          <w:szCs w:val="18"/>
        </w:rPr>
        <w:t>ličejové skvrny a odsává nečistoty na pokožce. Během čištění nástavec</w:t>
      </w:r>
      <w:r>
        <w:rPr>
          <w:sz w:val="18"/>
          <w:szCs w:val="18"/>
        </w:rPr>
        <w:t xml:space="preserve"> urychluje cirkulaci krve, která pomáhá k rychlejší regeneraci buněk, zjemňuje a omlazuje pokožku.</w:t>
      </w:r>
    </w:p>
    <w:p w:rsidR="00246B82" w:rsidRPr="00246B82" w:rsidRDefault="00246B82" w:rsidP="00673673">
      <w:pPr>
        <w:spacing w:after="120" w:line="240" w:lineRule="auto"/>
        <w:rPr>
          <w:b/>
          <w:sz w:val="32"/>
          <w:szCs w:val="32"/>
        </w:rPr>
      </w:pPr>
      <w:r w:rsidRPr="00246B82">
        <w:rPr>
          <w:b/>
          <w:sz w:val="32"/>
          <w:szCs w:val="32"/>
        </w:rPr>
        <w:t>Specifikace</w:t>
      </w:r>
    </w:p>
    <w:p w:rsidR="007259A7" w:rsidRDefault="00246B82" w:rsidP="00673673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Vstupní napětí: 5V - 1A</w:t>
      </w:r>
      <w:r w:rsidR="00A7025F">
        <w:rPr>
          <w:sz w:val="18"/>
          <w:szCs w:val="18"/>
        </w:rPr>
        <w:br/>
        <w:t>Příkon: 5W</w:t>
      </w:r>
      <w:r w:rsidR="00A7025F">
        <w:rPr>
          <w:sz w:val="18"/>
          <w:szCs w:val="18"/>
        </w:rPr>
        <w:br/>
        <w:t>Rozměr: 18 x 4,7 x 4,7 cm</w:t>
      </w:r>
    </w:p>
    <w:p w:rsidR="00A7025F" w:rsidRPr="007259A7" w:rsidRDefault="00A7025F" w:rsidP="00246B82">
      <w:pPr>
        <w:spacing w:line="240" w:lineRule="auto"/>
        <w:rPr>
          <w:sz w:val="18"/>
          <w:szCs w:val="18"/>
        </w:rPr>
      </w:pPr>
      <w:r w:rsidRPr="00A7025F">
        <w:rPr>
          <w:b/>
          <w:sz w:val="32"/>
          <w:szCs w:val="32"/>
        </w:rPr>
        <w:t>Funkce</w:t>
      </w:r>
    </w:p>
    <w:p w:rsidR="00A7025F" w:rsidRPr="00A7025F" w:rsidRDefault="000C3237" w:rsidP="00246B82">
      <w:pPr>
        <w:spacing w:line="240" w:lineRule="auto"/>
        <w:rPr>
          <w:sz w:val="18"/>
          <w:szCs w:val="18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50165</wp:posOffset>
            </wp:positionV>
            <wp:extent cx="577850" cy="914400"/>
            <wp:effectExtent l="19050" t="0" r="0" b="0"/>
            <wp:wrapThrough wrapText="bothSides">
              <wp:wrapPolygon edited="0">
                <wp:start x="-712" y="0"/>
                <wp:lineTo x="-712" y="21150"/>
                <wp:lineTo x="21363" y="21150"/>
                <wp:lineTo x="21363" y="0"/>
                <wp:lineTo x="-712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025F" w:rsidRPr="000B540E">
        <w:rPr>
          <w:b/>
        </w:rPr>
        <w:t>Mikrokrystalické zjemňování pokožky</w:t>
      </w:r>
      <w:r w:rsidR="00A7025F">
        <w:rPr>
          <w:sz w:val="24"/>
          <w:szCs w:val="24"/>
        </w:rPr>
        <w:br/>
      </w:r>
      <w:r w:rsidR="00A7025F">
        <w:rPr>
          <w:sz w:val="18"/>
          <w:szCs w:val="18"/>
        </w:rPr>
        <w:t xml:space="preserve">Přírodní minerální částice na hlavě </w:t>
      </w:r>
      <w:r w:rsidR="00AA0E72">
        <w:rPr>
          <w:sz w:val="18"/>
          <w:szCs w:val="18"/>
        </w:rPr>
        <w:t>nástavce</w:t>
      </w:r>
      <w:r w:rsidR="00A7025F">
        <w:rPr>
          <w:sz w:val="18"/>
          <w:szCs w:val="18"/>
        </w:rPr>
        <w:t xml:space="preserve"> jemně </w:t>
      </w:r>
      <w:proofErr w:type="spellStart"/>
      <w:r w:rsidR="00A7025F">
        <w:rPr>
          <w:sz w:val="18"/>
          <w:szCs w:val="18"/>
        </w:rPr>
        <w:t>exfoliuje</w:t>
      </w:r>
      <w:proofErr w:type="spellEnd"/>
      <w:r w:rsidR="00A7025F">
        <w:rPr>
          <w:sz w:val="18"/>
          <w:szCs w:val="18"/>
        </w:rPr>
        <w:t xml:space="preserve"> a hloubkově čistí pokožku. Eliminuje černé tečky, skvrny a čistí </w:t>
      </w:r>
      <w:r w:rsidR="00AA0E72">
        <w:rPr>
          <w:sz w:val="18"/>
          <w:szCs w:val="18"/>
        </w:rPr>
        <w:t>nečistoty</w:t>
      </w:r>
      <w:r w:rsidR="00A7025F">
        <w:rPr>
          <w:sz w:val="18"/>
          <w:szCs w:val="18"/>
        </w:rPr>
        <w:t>. Mezitím urychluje cirkulaci krve, která pomáhá k regeneraci buněk, zjemň</w:t>
      </w:r>
      <w:r w:rsidR="00AA0E72">
        <w:rPr>
          <w:sz w:val="18"/>
          <w:szCs w:val="18"/>
        </w:rPr>
        <w:t>uje</w:t>
      </w:r>
      <w:r w:rsidR="00A7025F">
        <w:rPr>
          <w:sz w:val="18"/>
          <w:szCs w:val="18"/>
        </w:rPr>
        <w:t xml:space="preserve"> a </w:t>
      </w:r>
      <w:r w:rsidR="000B540E">
        <w:rPr>
          <w:sz w:val="18"/>
          <w:szCs w:val="18"/>
        </w:rPr>
        <w:t>omla</w:t>
      </w:r>
      <w:r w:rsidR="00AA0E72">
        <w:rPr>
          <w:sz w:val="18"/>
          <w:szCs w:val="18"/>
        </w:rPr>
        <w:t xml:space="preserve">zuje </w:t>
      </w:r>
      <w:r w:rsidR="000B540E">
        <w:rPr>
          <w:sz w:val="18"/>
          <w:szCs w:val="18"/>
        </w:rPr>
        <w:t>pokožku.</w:t>
      </w:r>
    </w:p>
    <w:p w:rsidR="00246B82" w:rsidRDefault="000B540E" w:rsidP="00246B82">
      <w:pPr>
        <w:spacing w:line="240" w:lineRule="auto"/>
        <w:rPr>
          <w:sz w:val="18"/>
          <w:szCs w:val="18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52705</wp:posOffset>
            </wp:positionV>
            <wp:extent cx="671830" cy="914400"/>
            <wp:effectExtent l="19050" t="0" r="0" b="0"/>
            <wp:wrapThrough wrapText="bothSides">
              <wp:wrapPolygon edited="0">
                <wp:start x="-612" y="0"/>
                <wp:lineTo x="-612" y="21150"/>
                <wp:lineTo x="21437" y="21150"/>
                <wp:lineTo x="21437" y="0"/>
                <wp:lineTo x="-612" y="0"/>
              </wp:wrapPolygon>
            </wp:wrapThrough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40E">
        <w:rPr>
          <w:b/>
        </w:rPr>
        <w:t>Vakuové čištění, napínání kůže</w:t>
      </w:r>
      <w:r>
        <w:rPr>
          <w:b/>
        </w:rPr>
        <w:br/>
      </w:r>
      <w:r w:rsidR="00AA0E72">
        <w:rPr>
          <w:sz w:val="18"/>
          <w:szCs w:val="18"/>
        </w:rPr>
        <w:t>Velký kruhový nástavec je charakteristický</w:t>
      </w:r>
      <w:r>
        <w:rPr>
          <w:sz w:val="18"/>
          <w:szCs w:val="18"/>
        </w:rPr>
        <w:t xml:space="preserve"> silným sáním. Postará se o tukové částice, černé tečky. Unikátní mechanismus na aplikaci vakuového tlaku na pokožku jí masíruje. Stimuluje mikro-cirkulaci obličeje a lymfatickou cirkulaci, čímž jí omlazuje.</w:t>
      </w:r>
    </w:p>
    <w:p w:rsidR="000C3237" w:rsidRDefault="000C3237" w:rsidP="00246B82">
      <w:pPr>
        <w:spacing w:line="240" w:lineRule="auto"/>
        <w:rPr>
          <w:sz w:val="18"/>
          <w:szCs w:val="18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80645</wp:posOffset>
            </wp:positionV>
            <wp:extent cx="603250" cy="914400"/>
            <wp:effectExtent l="19050" t="0" r="6350" b="0"/>
            <wp:wrapThrough wrapText="bothSides">
              <wp:wrapPolygon edited="0">
                <wp:start x="-682" y="0"/>
                <wp:lineTo x="-682" y="21150"/>
                <wp:lineTo x="21827" y="21150"/>
                <wp:lineTo x="21827" y="0"/>
                <wp:lineTo x="-682" y="0"/>
              </wp:wrapPolygon>
            </wp:wrapThrough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3237">
        <w:rPr>
          <w:b/>
        </w:rPr>
        <w:t>Čištění pórů</w:t>
      </w:r>
      <w:r>
        <w:rPr>
          <w:b/>
        </w:rPr>
        <w:br/>
      </w:r>
      <w:r w:rsidR="00AA0E72">
        <w:rPr>
          <w:sz w:val="18"/>
          <w:szCs w:val="18"/>
        </w:rPr>
        <w:t>Malý kruhový nástavec</w:t>
      </w:r>
      <w:r>
        <w:rPr>
          <w:sz w:val="18"/>
          <w:szCs w:val="18"/>
        </w:rPr>
        <w:t xml:space="preserve"> má slabší sání, použitelné k přesnému odstranění černých teček a akné. Pokud jsou tečky </w:t>
      </w:r>
      <w:r w:rsidR="00AA0E72">
        <w:rPr>
          <w:sz w:val="18"/>
          <w:szCs w:val="18"/>
        </w:rPr>
        <w:t>hluboko v kůži, použijte větší nástavec</w:t>
      </w:r>
      <w:r w:rsidR="007259A7">
        <w:rPr>
          <w:sz w:val="18"/>
          <w:szCs w:val="18"/>
        </w:rPr>
        <w:t>. Menší nástavec je vhodný</w:t>
      </w:r>
      <w:r>
        <w:rPr>
          <w:sz w:val="18"/>
          <w:szCs w:val="18"/>
        </w:rPr>
        <w:t xml:space="preserve"> pro citlivou kůži. Pokud je pokožka citlivější k poškození a otékání, nedoporučujeme </w:t>
      </w:r>
      <w:r w:rsidR="007259A7">
        <w:rPr>
          <w:sz w:val="18"/>
          <w:szCs w:val="18"/>
        </w:rPr>
        <w:t>tento nástavec</w:t>
      </w:r>
      <w:r>
        <w:rPr>
          <w:sz w:val="18"/>
          <w:szCs w:val="18"/>
        </w:rPr>
        <w:t xml:space="preserve"> používat.</w:t>
      </w:r>
    </w:p>
    <w:p w:rsidR="007259A7" w:rsidRDefault="000C3237" w:rsidP="00673673">
      <w:pPr>
        <w:spacing w:after="0" w:line="240" w:lineRule="auto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2378075</wp:posOffset>
            </wp:positionH>
            <wp:positionV relativeFrom="paragraph">
              <wp:posOffset>35560</wp:posOffset>
            </wp:positionV>
            <wp:extent cx="668020" cy="914400"/>
            <wp:effectExtent l="19050" t="0" r="0" b="0"/>
            <wp:wrapThrough wrapText="bothSides">
              <wp:wrapPolygon edited="0">
                <wp:start x="-616" y="0"/>
                <wp:lineTo x="-616" y="21150"/>
                <wp:lineTo x="21559" y="21150"/>
                <wp:lineTo x="21559" y="0"/>
                <wp:lineTo x="-616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Hladké jemné linie</w:t>
      </w:r>
      <w:r>
        <w:rPr>
          <w:b/>
        </w:rPr>
        <w:br/>
      </w:r>
      <w:r>
        <w:rPr>
          <w:sz w:val="18"/>
          <w:szCs w:val="18"/>
        </w:rPr>
        <w:t xml:space="preserve">Speciální </w:t>
      </w:r>
      <w:r w:rsidR="007259A7">
        <w:rPr>
          <w:sz w:val="18"/>
          <w:szCs w:val="18"/>
        </w:rPr>
        <w:t>oválný nástavec je navržen</w:t>
      </w:r>
      <w:r>
        <w:rPr>
          <w:sz w:val="18"/>
          <w:szCs w:val="18"/>
        </w:rPr>
        <w:t xml:space="preserve"> na slabý masážní efekt pro oblast očí, nosu,</w:t>
      </w:r>
      <w:r w:rsidR="007259A7">
        <w:rPr>
          <w:sz w:val="18"/>
          <w:szCs w:val="18"/>
        </w:rPr>
        <w:t xml:space="preserve"> koutky</w:t>
      </w:r>
      <w:r>
        <w:rPr>
          <w:sz w:val="18"/>
          <w:szCs w:val="18"/>
        </w:rPr>
        <w:t xml:space="preserve"> úst a podobné oblasti složité na péči. Stimuluje vnitřní pokožku do hloubky. Zabraňuje vráskám.</w:t>
      </w:r>
      <w:r w:rsidRPr="000C3237">
        <w:rPr>
          <w:b/>
        </w:rPr>
        <w:br/>
      </w:r>
    </w:p>
    <w:p w:rsidR="00246B82" w:rsidRPr="007259A7" w:rsidRDefault="00DA3AF9" w:rsidP="00673673">
      <w:pPr>
        <w:spacing w:after="120" w:line="240" w:lineRule="auto"/>
        <w:rPr>
          <w:b/>
        </w:rPr>
      </w:pPr>
      <w:r>
        <w:rPr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378460</wp:posOffset>
            </wp:positionV>
            <wp:extent cx="626110" cy="1508125"/>
            <wp:effectExtent l="19050" t="0" r="2540" b="0"/>
            <wp:wrapThrough wrapText="bothSides">
              <wp:wrapPolygon edited="0">
                <wp:start x="-657" y="0"/>
                <wp:lineTo x="-657" y="21282"/>
                <wp:lineTo x="21688" y="21282"/>
                <wp:lineTo x="21688" y="0"/>
                <wp:lineTo x="-657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3AF9">
        <w:rPr>
          <w:b/>
          <w:sz w:val="32"/>
          <w:szCs w:val="32"/>
        </w:rPr>
        <w:t xml:space="preserve">Oblasti </w:t>
      </w:r>
      <w:r>
        <w:rPr>
          <w:b/>
          <w:sz w:val="32"/>
          <w:szCs w:val="32"/>
        </w:rPr>
        <w:t>použití</w:t>
      </w:r>
    </w:p>
    <w:p w:rsidR="00DA3AF9" w:rsidRDefault="007259A7" w:rsidP="00673673">
      <w:pPr>
        <w:spacing w:after="80" w:line="240" w:lineRule="auto"/>
        <w:rPr>
          <w:sz w:val="18"/>
          <w:szCs w:val="18"/>
        </w:rPr>
      </w:pPr>
      <w:r>
        <w:rPr>
          <w:b/>
          <w:sz w:val="18"/>
          <w:szCs w:val="18"/>
        </w:rPr>
        <w:t>Mikrokrystalický nástavec</w:t>
      </w:r>
      <w:r w:rsidR="00DA3AF9" w:rsidRPr="00DA3AF9">
        <w:rPr>
          <w:b/>
          <w:sz w:val="18"/>
          <w:szCs w:val="18"/>
        </w:rPr>
        <w:t>:</w:t>
      </w:r>
      <w:r w:rsidR="00DA3AF9">
        <w:rPr>
          <w:sz w:val="18"/>
          <w:szCs w:val="18"/>
        </w:rPr>
        <w:br/>
        <w:t>Mimo okolí očí, oblasti s vráskami a skvrnami. Vhodná pro lokty, kolena a kotníky.</w:t>
      </w:r>
    </w:p>
    <w:p w:rsidR="00DA3AF9" w:rsidRDefault="007259A7" w:rsidP="00673673">
      <w:pPr>
        <w:spacing w:after="80" w:line="240" w:lineRule="auto"/>
        <w:rPr>
          <w:sz w:val="18"/>
          <w:szCs w:val="18"/>
        </w:rPr>
      </w:pPr>
      <w:r>
        <w:rPr>
          <w:b/>
          <w:sz w:val="18"/>
          <w:szCs w:val="18"/>
        </w:rPr>
        <w:t>Velký kruhový nástavec</w:t>
      </w:r>
      <w:r w:rsidR="00DA3AF9">
        <w:rPr>
          <w:b/>
          <w:sz w:val="18"/>
          <w:szCs w:val="18"/>
        </w:rPr>
        <w:t>:</w:t>
      </w:r>
      <w:r w:rsidR="00DA3AF9">
        <w:rPr>
          <w:b/>
          <w:sz w:val="18"/>
          <w:szCs w:val="18"/>
        </w:rPr>
        <w:br/>
      </w:r>
      <w:r w:rsidR="00DA3AF9">
        <w:rPr>
          <w:sz w:val="18"/>
          <w:szCs w:val="18"/>
        </w:rPr>
        <w:t>Jakákoli oblast obličeje mimo okolí očí.</w:t>
      </w:r>
    </w:p>
    <w:p w:rsidR="00673673" w:rsidRDefault="007259A7" w:rsidP="00673673">
      <w:pPr>
        <w:spacing w:after="80" w:line="240" w:lineRule="auto"/>
        <w:rPr>
          <w:sz w:val="18"/>
          <w:szCs w:val="18"/>
        </w:rPr>
      </w:pPr>
      <w:r>
        <w:rPr>
          <w:b/>
          <w:sz w:val="18"/>
          <w:szCs w:val="18"/>
        </w:rPr>
        <w:t>Malý kruhový nástavec</w:t>
      </w:r>
      <w:r w:rsidR="00DA3AF9" w:rsidRPr="00DA3AF9">
        <w:rPr>
          <w:b/>
          <w:sz w:val="18"/>
          <w:szCs w:val="18"/>
        </w:rPr>
        <w:t>:</w:t>
      </w:r>
      <w:r w:rsidR="00DA3AF9">
        <w:rPr>
          <w:b/>
          <w:sz w:val="18"/>
          <w:szCs w:val="18"/>
        </w:rPr>
        <w:br/>
      </w:r>
      <w:r w:rsidR="00DA3AF9">
        <w:rPr>
          <w:sz w:val="18"/>
          <w:szCs w:val="18"/>
        </w:rPr>
        <w:t>Vhodná i pro citlivá místa.</w:t>
      </w:r>
    </w:p>
    <w:p w:rsidR="00DA3AF9" w:rsidRDefault="007259A7" w:rsidP="00673673">
      <w:pPr>
        <w:spacing w:after="80" w:line="240" w:lineRule="auto"/>
        <w:rPr>
          <w:sz w:val="18"/>
          <w:szCs w:val="18"/>
        </w:rPr>
      </w:pPr>
      <w:r>
        <w:rPr>
          <w:b/>
          <w:sz w:val="18"/>
          <w:szCs w:val="18"/>
        </w:rPr>
        <w:t>Oválný nástavec:</w:t>
      </w:r>
      <w:r w:rsidR="00DA3AF9">
        <w:rPr>
          <w:b/>
          <w:sz w:val="18"/>
          <w:szCs w:val="18"/>
        </w:rPr>
        <w:br/>
      </w:r>
      <w:r w:rsidR="00DA3AF9">
        <w:rPr>
          <w:sz w:val="18"/>
          <w:szCs w:val="18"/>
        </w:rPr>
        <w:t>Vhodn</w:t>
      </w:r>
      <w:r>
        <w:rPr>
          <w:sz w:val="18"/>
          <w:szCs w:val="18"/>
        </w:rPr>
        <w:t>ý</w:t>
      </w:r>
      <w:r w:rsidR="00DA3AF9">
        <w:rPr>
          <w:sz w:val="18"/>
          <w:szCs w:val="18"/>
        </w:rPr>
        <w:t xml:space="preserve"> pro citlivá místa.</w:t>
      </w:r>
    </w:p>
    <w:p w:rsidR="00DE373F" w:rsidRDefault="00DE373F" w:rsidP="00497928">
      <w:pPr>
        <w:spacing w:line="240" w:lineRule="auto"/>
        <w:rPr>
          <w:b/>
          <w:sz w:val="32"/>
          <w:szCs w:val="32"/>
        </w:rPr>
      </w:pPr>
    </w:p>
    <w:p w:rsidR="00497928" w:rsidRDefault="00497928" w:rsidP="00497928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Bezpečnostní tipy</w:t>
      </w:r>
    </w:p>
    <w:p w:rsidR="00497928" w:rsidRDefault="00497928" w:rsidP="00497928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Funkce, při které dochází k napínání kůže, se nedoporučuje používat na poškozenou nebo zjizvenou kůži.</w:t>
      </w:r>
    </w:p>
    <w:p w:rsidR="00497928" w:rsidRDefault="007259A7" w:rsidP="00497928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Nástavec</w:t>
      </w:r>
      <w:r w:rsidR="00497928">
        <w:rPr>
          <w:sz w:val="18"/>
          <w:szCs w:val="18"/>
        </w:rPr>
        <w:t xml:space="preserve"> s mikrokrystalickými částicemi se musí </w:t>
      </w:r>
      <w:r w:rsidR="00383863">
        <w:rPr>
          <w:sz w:val="18"/>
          <w:szCs w:val="18"/>
        </w:rPr>
        <w:t>používat podle typu pleti</w:t>
      </w:r>
      <w:r w:rsidR="00497928">
        <w:rPr>
          <w:sz w:val="18"/>
          <w:szCs w:val="18"/>
        </w:rPr>
        <w:t>: jednou týdně na suchou kůži, dvakrát týdně na mastnou kůži, méně jak 5 minut</w:t>
      </w:r>
      <w:r w:rsidR="00A10EA4">
        <w:rPr>
          <w:sz w:val="18"/>
          <w:szCs w:val="18"/>
        </w:rPr>
        <w:t>.</w:t>
      </w:r>
    </w:p>
    <w:p w:rsidR="00A10EA4" w:rsidRDefault="00A10EA4" w:rsidP="00497928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Prosím netlačte přístroj silně proti pokožce.</w:t>
      </w:r>
    </w:p>
    <w:p w:rsidR="00A10EA4" w:rsidRDefault="00A10EA4" w:rsidP="00497928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Po ošetření pokožky můžete cítit jemné šimrání a zarudnutí kvůli cirkulaci krve, což je normální a zmizí do půl hodiny.</w:t>
      </w:r>
    </w:p>
    <w:p w:rsidR="00A10EA4" w:rsidRDefault="00A10EA4" w:rsidP="00497928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Po ošetření kůže věnujte pozornost vlhkosti pokožky a ochraně před sluncem.</w:t>
      </w:r>
    </w:p>
    <w:p w:rsidR="00A10EA4" w:rsidRDefault="00A10EA4" w:rsidP="00497928">
      <w:pPr>
        <w:pStyle w:val="Odstavecseseznamem"/>
        <w:numPr>
          <w:ilvl w:val="0"/>
          <w:numId w:val="2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Nepoužívejte peelingový krém a </w:t>
      </w:r>
      <w:proofErr w:type="spellStart"/>
      <w:r>
        <w:rPr>
          <w:sz w:val="18"/>
          <w:szCs w:val="18"/>
        </w:rPr>
        <w:t>exfoliátor</w:t>
      </w:r>
      <w:proofErr w:type="spellEnd"/>
      <w:r>
        <w:rPr>
          <w:sz w:val="18"/>
          <w:szCs w:val="18"/>
        </w:rPr>
        <w:t xml:space="preserve"> před nebo po použití přístroje.</w:t>
      </w:r>
    </w:p>
    <w:p w:rsidR="00A10EA4" w:rsidRDefault="00A10EA4" w:rsidP="00A10EA4">
      <w:pPr>
        <w:spacing w:line="240" w:lineRule="auto"/>
        <w:ind w:left="360"/>
        <w:rPr>
          <w:b/>
          <w:sz w:val="32"/>
          <w:szCs w:val="32"/>
        </w:rPr>
      </w:pPr>
      <w:r w:rsidRPr="00A10EA4">
        <w:rPr>
          <w:b/>
          <w:sz w:val="32"/>
          <w:szCs w:val="32"/>
        </w:rPr>
        <w:t>Metody použití</w:t>
      </w:r>
    </w:p>
    <w:p w:rsidR="00A60F7A" w:rsidRDefault="00A60F7A" w:rsidP="00A60F7A">
      <w:pPr>
        <w:spacing w:after="120"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Funkce zjemňování a napínání pokožky</w:t>
      </w:r>
    </w:p>
    <w:p w:rsidR="00A60F7A" w:rsidRDefault="00A60F7A" w:rsidP="00A60F7A">
      <w:pPr>
        <w:spacing w:after="12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Začněte umytím a usušením obličeje. </w:t>
      </w:r>
    </w:p>
    <w:p w:rsidR="00A60F7A" w:rsidRPr="00A60F7A" w:rsidRDefault="007259A7" w:rsidP="00A60F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>Nasaďte mikrokrystalický nebo velký nástavec.</w:t>
      </w:r>
    </w:p>
    <w:p w:rsidR="00A60F7A" w:rsidRPr="00A60F7A" w:rsidRDefault="00A60F7A" w:rsidP="00A60F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>Začněte od brady, pokračujte odspoda nahoru</w:t>
      </w:r>
      <w:r w:rsidR="00241B0F">
        <w:rPr>
          <w:sz w:val="18"/>
          <w:szCs w:val="18"/>
        </w:rPr>
        <w:t>.</w:t>
      </w:r>
    </w:p>
    <w:p w:rsidR="00A60F7A" w:rsidRPr="00A60F7A" w:rsidRDefault="00A60F7A" w:rsidP="00A60F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>Přiložte čistič na tvář a pohybujte od středu obličeje na kraj</w:t>
      </w:r>
      <w:r w:rsidR="00241B0F">
        <w:rPr>
          <w:sz w:val="18"/>
          <w:szCs w:val="18"/>
        </w:rPr>
        <w:t>.</w:t>
      </w:r>
    </w:p>
    <w:p w:rsidR="00241B0F" w:rsidRPr="00241B0F" w:rsidRDefault="00241B0F" w:rsidP="00A60F7A">
      <w:pPr>
        <w:pStyle w:val="Odstavecseseznamem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18"/>
          <w:szCs w:val="18"/>
        </w:rPr>
        <w:t>Oblast T (čelo a nos) ošetřujte odspoda a pokračujte nahoru a do krajů.</w:t>
      </w:r>
    </w:p>
    <w:p w:rsidR="00241B0F" w:rsidRDefault="00241B0F" w:rsidP="00241B0F">
      <w:pPr>
        <w:spacing w:after="120" w:line="240" w:lineRule="auto"/>
        <w:ind w:left="360"/>
        <w:rPr>
          <w:sz w:val="18"/>
          <w:szCs w:val="18"/>
        </w:rPr>
      </w:pPr>
    </w:p>
    <w:p w:rsidR="00241B0F" w:rsidRDefault="00241B0F" w:rsidP="00241B0F">
      <w:pPr>
        <w:spacing w:after="120" w:line="240" w:lineRule="auto"/>
        <w:ind w:left="360"/>
        <w:rPr>
          <w:sz w:val="20"/>
          <w:szCs w:val="20"/>
        </w:rPr>
      </w:pPr>
      <w:r w:rsidRPr="00241B0F">
        <w:rPr>
          <w:sz w:val="20"/>
          <w:szCs w:val="20"/>
        </w:rPr>
        <w:t>Čištění pórů</w:t>
      </w:r>
    </w:p>
    <w:p w:rsidR="00241B0F" w:rsidRDefault="007259A7" w:rsidP="00241B0F">
      <w:pPr>
        <w:pStyle w:val="Odstavecseseznamem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Nasaďte velký nebo malý kruhový nástavec</w:t>
      </w:r>
      <w:r w:rsidR="00241B0F">
        <w:rPr>
          <w:sz w:val="20"/>
          <w:szCs w:val="20"/>
        </w:rPr>
        <w:t xml:space="preserve"> (podle citlivosti kůže)</w:t>
      </w:r>
      <w:r>
        <w:rPr>
          <w:sz w:val="20"/>
          <w:szCs w:val="20"/>
        </w:rPr>
        <w:t>.</w:t>
      </w:r>
    </w:p>
    <w:p w:rsidR="00A10EA4" w:rsidRPr="00241B0F" w:rsidRDefault="007259A7" w:rsidP="00241B0F">
      <w:pPr>
        <w:pStyle w:val="Odstavecseseznamem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Přiložte nástavec</w:t>
      </w:r>
      <w:r w:rsidR="00241B0F">
        <w:rPr>
          <w:sz w:val="20"/>
          <w:szCs w:val="20"/>
        </w:rPr>
        <w:t xml:space="preserve"> na černou tečku nebo akné pro odstranění, úrovně nastavujte dle potřeby. Při odstraňování teček hýbejte čističem oblastí pomalu a frekventovaně, v jednom směru (ne tam a zpět). V případě akné odeberte čistič hned, jak vysaje pór.</w:t>
      </w:r>
      <w:r w:rsidR="00A60F7A" w:rsidRPr="00241B0F">
        <w:rPr>
          <w:sz w:val="20"/>
          <w:szCs w:val="20"/>
        </w:rPr>
        <w:br/>
      </w:r>
    </w:p>
    <w:p w:rsidR="00497928" w:rsidRDefault="00040D5D" w:rsidP="00040D5D">
      <w:pPr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(Upozornění: Neodsávejte jedno místo vícekrát po delší dobu, kůže může otéci. Pokud to nastane, přestaňte přístroj používat.)</w:t>
      </w:r>
    </w:p>
    <w:p w:rsidR="00040D5D" w:rsidRDefault="00040D5D" w:rsidP="00040D5D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Vyhlazování jemných linií</w:t>
      </w:r>
    </w:p>
    <w:p w:rsidR="00040D5D" w:rsidRDefault="00040D5D" w:rsidP="00040D5D">
      <w:pPr>
        <w:pStyle w:val="Odstavecseseznamem"/>
        <w:numPr>
          <w:ilvl w:val="0"/>
          <w:numId w:val="6"/>
        </w:numPr>
        <w:spacing w:line="240" w:lineRule="auto"/>
        <w:rPr>
          <w:sz w:val="18"/>
          <w:szCs w:val="18"/>
        </w:rPr>
      </w:pPr>
      <w:r w:rsidRPr="00040D5D">
        <w:rPr>
          <w:sz w:val="18"/>
          <w:szCs w:val="18"/>
        </w:rPr>
        <w:t xml:space="preserve">Nasaďte </w:t>
      </w:r>
      <w:r w:rsidR="007259A7">
        <w:rPr>
          <w:sz w:val="18"/>
          <w:szCs w:val="18"/>
        </w:rPr>
        <w:t>oválný nástavec</w:t>
      </w:r>
      <w:r>
        <w:rPr>
          <w:sz w:val="18"/>
          <w:szCs w:val="18"/>
        </w:rPr>
        <w:t xml:space="preserve"> a používejte na hůře dostupné oblasti (koutky očí, nosu, úst)</w:t>
      </w:r>
      <w:r w:rsidR="007259A7">
        <w:rPr>
          <w:sz w:val="18"/>
          <w:szCs w:val="18"/>
        </w:rPr>
        <w:t>.</w:t>
      </w:r>
    </w:p>
    <w:p w:rsidR="00040D5D" w:rsidRPr="00040D5D" w:rsidRDefault="00040D5D" w:rsidP="00040D5D">
      <w:pPr>
        <w:pStyle w:val="Odstavecseseznamem"/>
        <w:numPr>
          <w:ilvl w:val="0"/>
          <w:numId w:val="6"/>
        </w:num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540385</wp:posOffset>
            </wp:positionV>
            <wp:extent cx="2498090" cy="1673860"/>
            <wp:effectExtent l="19050" t="0" r="0" b="0"/>
            <wp:wrapThrough wrapText="bothSides">
              <wp:wrapPolygon edited="0">
                <wp:start x="-165" y="0"/>
                <wp:lineTo x="-165" y="21387"/>
                <wp:lineTo x="21578" y="21387"/>
                <wp:lineTo x="21578" y="0"/>
                <wp:lineTo x="-165" y="0"/>
              </wp:wrapPolygon>
            </wp:wrapThrough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9A7">
        <w:rPr>
          <w:sz w:val="18"/>
          <w:szCs w:val="18"/>
        </w:rPr>
        <w:t>Přiložte nástavec</w:t>
      </w:r>
      <w:r>
        <w:rPr>
          <w:sz w:val="18"/>
          <w:szCs w:val="18"/>
        </w:rPr>
        <w:t xml:space="preserve"> na oblast a ihned jemně odejměte, postup několikrát po sobě opakujte. Tento pohyb stimuluje vnitřní pokožku, čímž zabraňuje vráskám.</w:t>
      </w:r>
    </w:p>
    <w:p w:rsidR="001803DC" w:rsidRDefault="001803DC" w:rsidP="00DA3AF9">
      <w:pPr>
        <w:spacing w:after="100" w:line="240" w:lineRule="auto"/>
        <w:rPr>
          <w:sz w:val="18"/>
          <w:szCs w:val="18"/>
        </w:rPr>
      </w:pPr>
    </w:p>
    <w:p w:rsidR="001803DC" w:rsidRDefault="001803DC" w:rsidP="00DA3AF9">
      <w:pPr>
        <w:spacing w:after="100" w:line="240" w:lineRule="auto"/>
        <w:rPr>
          <w:sz w:val="18"/>
          <w:szCs w:val="18"/>
        </w:rPr>
      </w:pPr>
    </w:p>
    <w:p w:rsidR="001803DC" w:rsidRDefault="001803DC" w:rsidP="00DA3AF9">
      <w:pPr>
        <w:spacing w:after="100" w:line="240" w:lineRule="auto"/>
        <w:rPr>
          <w:sz w:val="18"/>
          <w:szCs w:val="18"/>
        </w:rPr>
      </w:pPr>
    </w:p>
    <w:p w:rsidR="001803DC" w:rsidRDefault="001803DC" w:rsidP="00DA3AF9">
      <w:pPr>
        <w:spacing w:after="100" w:line="240" w:lineRule="auto"/>
        <w:rPr>
          <w:sz w:val="18"/>
          <w:szCs w:val="18"/>
        </w:rPr>
      </w:pPr>
    </w:p>
    <w:p w:rsidR="001803DC" w:rsidRDefault="001803DC" w:rsidP="00DA3AF9">
      <w:pPr>
        <w:spacing w:after="100" w:line="240" w:lineRule="auto"/>
        <w:rPr>
          <w:sz w:val="18"/>
          <w:szCs w:val="18"/>
        </w:rPr>
      </w:pPr>
    </w:p>
    <w:p w:rsidR="001803DC" w:rsidRDefault="001803DC" w:rsidP="00DA3AF9">
      <w:pPr>
        <w:spacing w:after="100" w:line="240" w:lineRule="auto"/>
        <w:rPr>
          <w:sz w:val="18"/>
          <w:szCs w:val="18"/>
        </w:rPr>
      </w:pPr>
    </w:p>
    <w:p w:rsidR="001803DC" w:rsidRDefault="001803DC" w:rsidP="00DA3AF9">
      <w:pPr>
        <w:spacing w:after="100" w:line="240" w:lineRule="auto"/>
        <w:rPr>
          <w:sz w:val="18"/>
          <w:szCs w:val="18"/>
        </w:rPr>
      </w:pPr>
    </w:p>
    <w:p w:rsidR="001803DC" w:rsidRDefault="001803DC" w:rsidP="00DA3AF9">
      <w:pPr>
        <w:spacing w:after="100" w:line="240" w:lineRule="auto"/>
        <w:rPr>
          <w:sz w:val="18"/>
          <w:szCs w:val="18"/>
        </w:rPr>
      </w:pPr>
    </w:p>
    <w:p w:rsidR="001803DC" w:rsidRDefault="001803DC" w:rsidP="00DA3AF9">
      <w:pPr>
        <w:spacing w:after="100" w:line="240" w:lineRule="auto"/>
        <w:rPr>
          <w:sz w:val="18"/>
          <w:szCs w:val="18"/>
        </w:rPr>
      </w:pPr>
    </w:p>
    <w:p w:rsidR="001803DC" w:rsidRDefault="001803DC" w:rsidP="00DA3AF9">
      <w:pPr>
        <w:spacing w:after="100" w:line="240" w:lineRule="auto"/>
        <w:rPr>
          <w:b/>
          <w:sz w:val="32"/>
          <w:szCs w:val="32"/>
        </w:rPr>
      </w:pPr>
      <w:r w:rsidRPr="001803DC">
        <w:rPr>
          <w:b/>
          <w:sz w:val="32"/>
          <w:szCs w:val="32"/>
        </w:rPr>
        <w:t>Vlastnosti přístroje</w:t>
      </w:r>
    </w:p>
    <w:p w:rsidR="00673673" w:rsidRDefault="00DE373F" w:rsidP="00DA3AF9">
      <w:pPr>
        <w:spacing w:after="100" w:line="240" w:lineRule="auto"/>
        <w:rPr>
          <w:b/>
          <w:sz w:val="32"/>
          <w:szCs w:val="32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281305</wp:posOffset>
            </wp:positionV>
            <wp:extent cx="295275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461" y="21423"/>
                <wp:lineTo x="21461" y="0"/>
                <wp:lineTo x="0" y="0"/>
              </wp:wrapPolygon>
            </wp:wrapThrough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673" w:rsidRDefault="00673673" w:rsidP="00DA3AF9">
      <w:pPr>
        <w:spacing w:after="100" w:line="240" w:lineRule="auto"/>
        <w:rPr>
          <w:b/>
          <w:sz w:val="32"/>
          <w:szCs w:val="32"/>
        </w:rPr>
      </w:pPr>
    </w:p>
    <w:p w:rsidR="00673673" w:rsidRDefault="00673673" w:rsidP="00DA3AF9">
      <w:pPr>
        <w:spacing w:after="100" w:line="240" w:lineRule="auto"/>
        <w:rPr>
          <w:b/>
          <w:sz w:val="32"/>
          <w:szCs w:val="32"/>
        </w:rPr>
      </w:pPr>
    </w:p>
    <w:p w:rsidR="001803DC" w:rsidRDefault="001803DC" w:rsidP="00DA3AF9">
      <w:pPr>
        <w:spacing w:after="10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Čištění a údržba přístroje</w:t>
      </w:r>
    </w:p>
    <w:p w:rsidR="001803DC" w:rsidRDefault="007B1E46" w:rsidP="00DA3AF9">
      <w:p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Po </w:t>
      </w:r>
      <w:r w:rsidR="007259A7">
        <w:rPr>
          <w:sz w:val="18"/>
          <w:szCs w:val="18"/>
        </w:rPr>
        <w:t>použití přístroje sundejte nástavec</w:t>
      </w:r>
      <w:r>
        <w:rPr>
          <w:sz w:val="18"/>
          <w:szCs w:val="18"/>
        </w:rPr>
        <w:t xml:space="preserve"> a použijte bavlněný tampon s alkoholem nebo čisticím krémem a </w:t>
      </w:r>
      <w:r w:rsidR="007259A7">
        <w:rPr>
          <w:sz w:val="18"/>
          <w:szCs w:val="18"/>
        </w:rPr>
        <w:t>očistěte.</w:t>
      </w:r>
      <w:r w:rsidR="007259A7">
        <w:rPr>
          <w:sz w:val="18"/>
          <w:szCs w:val="18"/>
        </w:rPr>
        <w:br/>
        <w:t>Počkejte až nástavec a přístroj o</w:t>
      </w:r>
      <w:r>
        <w:rPr>
          <w:sz w:val="18"/>
          <w:szCs w:val="18"/>
        </w:rPr>
        <w:t>schnou</w:t>
      </w:r>
      <w:r w:rsidR="00DE373F">
        <w:rPr>
          <w:sz w:val="18"/>
          <w:szCs w:val="18"/>
        </w:rPr>
        <w:t>,</w:t>
      </w:r>
      <w:r>
        <w:rPr>
          <w:sz w:val="18"/>
          <w:szCs w:val="18"/>
        </w:rPr>
        <w:t xml:space="preserve"> než je vrátíte do balení.</w:t>
      </w:r>
    </w:p>
    <w:p w:rsidR="007B1E46" w:rsidRDefault="007B1E46" w:rsidP="00DA3AF9">
      <w:pPr>
        <w:spacing w:after="100" w:line="240" w:lineRule="auto"/>
        <w:rPr>
          <w:sz w:val="18"/>
          <w:szCs w:val="18"/>
        </w:rPr>
      </w:pPr>
    </w:p>
    <w:p w:rsidR="00DE373F" w:rsidRDefault="00DE373F" w:rsidP="00DA3AF9">
      <w:pPr>
        <w:spacing w:after="100" w:line="240" w:lineRule="auto"/>
        <w:rPr>
          <w:b/>
          <w:sz w:val="32"/>
          <w:szCs w:val="32"/>
        </w:rPr>
      </w:pPr>
    </w:p>
    <w:p w:rsidR="00DE373F" w:rsidRDefault="00DE373F" w:rsidP="00DA3AF9">
      <w:pPr>
        <w:spacing w:after="100" w:line="240" w:lineRule="auto"/>
        <w:rPr>
          <w:b/>
          <w:sz w:val="32"/>
          <w:szCs w:val="32"/>
        </w:rPr>
      </w:pPr>
    </w:p>
    <w:p w:rsidR="00DE373F" w:rsidRDefault="00DE373F" w:rsidP="00DA3AF9">
      <w:pPr>
        <w:spacing w:after="100" w:line="240" w:lineRule="auto"/>
        <w:rPr>
          <w:b/>
          <w:sz w:val="32"/>
          <w:szCs w:val="32"/>
        </w:rPr>
      </w:pPr>
    </w:p>
    <w:p w:rsidR="00DE373F" w:rsidRDefault="00DE373F" w:rsidP="00DA3AF9">
      <w:pPr>
        <w:spacing w:after="100" w:line="240" w:lineRule="auto"/>
        <w:rPr>
          <w:b/>
          <w:sz w:val="32"/>
          <w:szCs w:val="32"/>
        </w:rPr>
      </w:pPr>
    </w:p>
    <w:p w:rsidR="00DE373F" w:rsidRDefault="00DE373F" w:rsidP="00DA3AF9">
      <w:pPr>
        <w:spacing w:after="100" w:line="240" w:lineRule="auto"/>
        <w:rPr>
          <w:b/>
          <w:sz w:val="32"/>
          <w:szCs w:val="32"/>
        </w:rPr>
      </w:pPr>
    </w:p>
    <w:p w:rsidR="007B1E46" w:rsidRDefault="007B1E46" w:rsidP="00DA3AF9">
      <w:pPr>
        <w:spacing w:after="100" w:line="240" w:lineRule="auto"/>
        <w:rPr>
          <w:b/>
          <w:sz w:val="32"/>
          <w:szCs w:val="32"/>
        </w:rPr>
      </w:pPr>
      <w:bookmarkStart w:id="0" w:name="_GoBack"/>
      <w:bookmarkEnd w:id="0"/>
      <w:r w:rsidRPr="007B1E46">
        <w:rPr>
          <w:b/>
          <w:sz w:val="32"/>
          <w:szCs w:val="32"/>
        </w:rPr>
        <w:lastRenderedPageBreak/>
        <w:t>Příslušenství</w:t>
      </w:r>
    </w:p>
    <w:p w:rsidR="007B1E46" w:rsidRDefault="007B1E46" w:rsidP="007B1E46">
      <w:pPr>
        <w:pStyle w:val="Odstavecseseznamem"/>
        <w:numPr>
          <w:ilvl w:val="0"/>
          <w:numId w:val="9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Vakuový čistič pórů</w:t>
      </w:r>
    </w:p>
    <w:p w:rsidR="007B1E46" w:rsidRDefault="007259A7" w:rsidP="007B1E46">
      <w:pPr>
        <w:pStyle w:val="Odstavecseseznamem"/>
        <w:numPr>
          <w:ilvl w:val="0"/>
          <w:numId w:val="9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Mikrokrystalický nástavec; oválný nástavec; malý kruhový nástavec</w:t>
      </w:r>
      <w:r w:rsidR="007B1E46">
        <w:rPr>
          <w:sz w:val="18"/>
          <w:szCs w:val="18"/>
        </w:rPr>
        <w:t xml:space="preserve">; </w:t>
      </w:r>
      <w:r>
        <w:rPr>
          <w:sz w:val="18"/>
          <w:szCs w:val="18"/>
        </w:rPr>
        <w:t>velký kruhový nástavec</w:t>
      </w:r>
    </w:p>
    <w:p w:rsidR="007B1E46" w:rsidRDefault="007B1E46" w:rsidP="007B1E46">
      <w:pPr>
        <w:pStyle w:val="Odstavecseseznamem"/>
        <w:numPr>
          <w:ilvl w:val="0"/>
          <w:numId w:val="9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Houbička; silikagelový prsten</w:t>
      </w:r>
    </w:p>
    <w:p w:rsidR="007B1E46" w:rsidRDefault="007B1E46" w:rsidP="007B1E46">
      <w:pPr>
        <w:pStyle w:val="Odstavecseseznamem"/>
        <w:numPr>
          <w:ilvl w:val="0"/>
          <w:numId w:val="9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USB nabíjecí kabel</w:t>
      </w:r>
    </w:p>
    <w:p w:rsidR="007B1E46" w:rsidRDefault="007B1E46" w:rsidP="007B1E46">
      <w:pPr>
        <w:pStyle w:val="Odstavecseseznamem"/>
        <w:numPr>
          <w:ilvl w:val="0"/>
          <w:numId w:val="9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Uživatelský manuál</w:t>
      </w:r>
    </w:p>
    <w:p w:rsidR="007B1E46" w:rsidRPr="007B1E46" w:rsidRDefault="007B1E46" w:rsidP="007B1E46">
      <w:pPr>
        <w:spacing w:after="100"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187960</wp:posOffset>
            </wp:positionV>
            <wp:extent cx="2962275" cy="1038225"/>
            <wp:effectExtent l="19050" t="0" r="9525" b="0"/>
            <wp:wrapThrough wrapText="bothSides">
              <wp:wrapPolygon edited="0">
                <wp:start x="-139" y="0"/>
                <wp:lineTo x="-139" y="21402"/>
                <wp:lineTo x="21669" y="21402"/>
                <wp:lineTo x="21669" y="0"/>
                <wp:lineTo x="-139" y="0"/>
              </wp:wrapPolygon>
            </wp:wrapThrough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E46" w:rsidRDefault="007B1E46" w:rsidP="007B1E46">
      <w:pPr>
        <w:spacing w:after="100" w:line="240" w:lineRule="auto"/>
        <w:rPr>
          <w:sz w:val="18"/>
          <w:szCs w:val="18"/>
        </w:rPr>
      </w:pPr>
    </w:p>
    <w:p w:rsidR="007B1E46" w:rsidRDefault="007B1E46" w:rsidP="007B1E46">
      <w:pPr>
        <w:spacing w:after="100" w:line="240" w:lineRule="auto"/>
        <w:rPr>
          <w:b/>
          <w:sz w:val="32"/>
          <w:szCs w:val="32"/>
        </w:rPr>
      </w:pPr>
      <w:r w:rsidRPr="007B1E46">
        <w:rPr>
          <w:b/>
          <w:sz w:val="32"/>
          <w:szCs w:val="32"/>
        </w:rPr>
        <w:t>Upozornění</w:t>
      </w:r>
    </w:p>
    <w:p w:rsidR="007B1E46" w:rsidRDefault="007B1E46" w:rsidP="007B1E46">
      <w:pPr>
        <w:pStyle w:val="Odstavecseseznamem"/>
        <w:numPr>
          <w:ilvl w:val="0"/>
          <w:numId w:val="10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Před použitím si prosím osušte ruce, voda se může</w:t>
      </w:r>
      <w:r w:rsidR="00017896">
        <w:rPr>
          <w:sz w:val="18"/>
          <w:szCs w:val="18"/>
        </w:rPr>
        <w:t xml:space="preserve"> dostat do přístroje a poškodit ho.</w:t>
      </w:r>
    </w:p>
    <w:p w:rsidR="00017896" w:rsidRDefault="00017896" w:rsidP="00017896">
      <w:pPr>
        <w:pStyle w:val="Odstavecseseznamem"/>
        <w:numPr>
          <w:ilvl w:val="0"/>
          <w:numId w:val="10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Před použitím se ujistěte, že jste vložili houbu do filtrační nádoby a nechali jí úplně vyschnout, jinak může kapalina poškodit přístroj.</w:t>
      </w:r>
    </w:p>
    <w:p w:rsidR="00017896" w:rsidRDefault="00017896" w:rsidP="00017896">
      <w:pPr>
        <w:pStyle w:val="Odstavecseseznamem"/>
        <w:numPr>
          <w:ilvl w:val="0"/>
          <w:numId w:val="10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Přístroj prosím neumývejte.</w:t>
      </w:r>
    </w:p>
    <w:p w:rsidR="00017896" w:rsidRDefault="00017896" w:rsidP="00017896">
      <w:pPr>
        <w:pStyle w:val="Odstavecseseznamem"/>
        <w:numPr>
          <w:ilvl w:val="0"/>
          <w:numId w:val="10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Produkt není určený pro osoby tělesně postižené, ať už senzoricky nebo mentálně. Také není určeno pro děti bez dozoru.</w:t>
      </w:r>
    </w:p>
    <w:p w:rsidR="00017896" w:rsidRPr="00017896" w:rsidRDefault="00017896" w:rsidP="00017896">
      <w:pPr>
        <w:pStyle w:val="Odstavecseseznamem"/>
        <w:numPr>
          <w:ilvl w:val="0"/>
          <w:numId w:val="10"/>
        </w:numPr>
        <w:spacing w:after="100" w:line="240" w:lineRule="auto"/>
        <w:rPr>
          <w:sz w:val="18"/>
          <w:szCs w:val="18"/>
        </w:rPr>
      </w:pPr>
      <w:r>
        <w:rPr>
          <w:sz w:val="18"/>
          <w:szCs w:val="18"/>
        </w:rPr>
        <w:t>Produkt není vhodný pro části těla po kosmetické operaci nebo operaci spojené s plastikou nosu. Nevhodné pro těhotné ženy nebo pacienty se srdečními problémy.</w:t>
      </w:r>
    </w:p>
    <w:sectPr w:rsidR="00017896" w:rsidRPr="00017896" w:rsidSect="00BC306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7CDE"/>
    <w:multiLevelType w:val="hybridMultilevel"/>
    <w:tmpl w:val="6C208F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832F5"/>
    <w:multiLevelType w:val="hybridMultilevel"/>
    <w:tmpl w:val="4798FB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6D1FCD"/>
    <w:multiLevelType w:val="hybridMultilevel"/>
    <w:tmpl w:val="7610C7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732FE4"/>
    <w:multiLevelType w:val="hybridMultilevel"/>
    <w:tmpl w:val="D8028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8547D"/>
    <w:multiLevelType w:val="hybridMultilevel"/>
    <w:tmpl w:val="31C6D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1629"/>
    <w:multiLevelType w:val="hybridMultilevel"/>
    <w:tmpl w:val="98BE3E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546BE"/>
    <w:multiLevelType w:val="hybridMultilevel"/>
    <w:tmpl w:val="585C3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D0AA4"/>
    <w:multiLevelType w:val="hybridMultilevel"/>
    <w:tmpl w:val="EA823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06CE2"/>
    <w:multiLevelType w:val="hybridMultilevel"/>
    <w:tmpl w:val="B4D0FD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1B5065"/>
    <w:multiLevelType w:val="hybridMultilevel"/>
    <w:tmpl w:val="D0864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6B"/>
    <w:rsid w:val="00017896"/>
    <w:rsid w:val="00040D5D"/>
    <w:rsid w:val="000B540E"/>
    <w:rsid w:val="000C3237"/>
    <w:rsid w:val="001803DC"/>
    <w:rsid w:val="00241B0F"/>
    <w:rsid w:val="00246B82"/>
    <w:rsid w:val="0027149F"/>
    <w:rsid w:val="00383863"/>
    <w:rsid w:val="00387F94"/>
    <w:rsid w:val="00497928"/>
    <w:rsid w:val="005929B0"/>
    <w:rsid w:val="005B6DC3"/>
    <w:rsid w:val="00673673"/>
    <w:rsid w:val="006A095A"/>
    <w:rsid w:val="007259A7"/>
    <w:rsid w:val="0079688C"/>
    <w:rsid w:val="007B1E46"/>
    <w:rsid w:val="00822080"/>
    <w:rsid w:val="00A10EA4"/>
    <w:rsid w:val="00A60F7A"/>
    <w:rsid w:val="00A7025F"/>
    <w:rsid w:val="00AA0E72"/>
    <w:rsid w:val="00BC306B"/>
    <w:rsid w:val="00DA3AF9"/>
    <w:rsid w:val="00DE373F"/>
    <w:rsid w:val="00E229EA"/>
    <w:rsid w:val="00F66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3EB28-8BD4-4C4C-926C-6CBD8AC0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6F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08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958F-BE33-404F-9E15-18F48973F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miran.steam@email.cz</dc:creator>
  <cp:lastModifiedBy>uzivatel</cp:lastModifiedBy>
  <cp:revision>3</cp:revision>
  <dcterms:created xsi:type="dcterms:W3CDTF">2021-07-20T10:46:00Z</dcterms:created>
  <dcterms:modified xsi:type="dcterms:W3CDTF">2021-07-23T09:17:00Z</dcterms:modified>
</cp:coreProperties>
</file>